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9D" w:rsidRPr="0096789D" w:rsidRDefault="0096789D" w:rsidP="006A6142">
      <w:pPr>
        <w:rPr>
          <w:rFonts w:ascii="Times New Roman" w:hAnsi="Times New Roman" w:cs="Times New Roman"/>
          <w:bCs/>
        </w:rPr>
      </w:pPr>
    </w:p>
    <w:p w:rsidR="0096789D" w:rsidRPr="0096789D" w:rsidRDefault="0096789D" w:rsidP="006A6142">
      <w:pPr>
        <w:rPr>
          <w:rFonts w:ascii="Times New Roman" w:hAnsi="Times New Roman" w:cs="Times New Roman"/>
          <w:bCs/>
        </w:rPr>
      </w:pPr>
      <w:proofErr w:type="spellStart"/>
      <w:proofErr w:type="gramStart"/>
      <w:r w:rsidRPr="0096789D">
        <w:rPr>
          <w:rFonts w:ascii="Times New Roman" w:hAnsi="Times New Roman" w:cs="Times New Roman"/>
          <w:bCs/>
        </w:rPr>
        <w:t>Sayı</w:t>
      </w:r>
      <w:proofErr w:type="spellEnd"/>
      <w:r w:rsidRPr="0096789D">
        <w:rPr>
          <w:rFonts w:ascii="Times New Roman" w:hAnsi="Times New Roman" w:cs="Times New Roman"/>
          <w:bCs/>
        </w:rPr>
        <w:t xml:space="preserve"> :</w:t>
      </w:r>
      <w:proofErr w:type="gramEnd"/>
    </w:p>
    <w:p w:rsidR="0096789D" w:rsidRPr="0096789D" w:rsidRDefault="0096789D" w:rsidP="006A6142">
      <w:pPr>
        <w:rPr>
          <w:rFonts w:ascii="Times New Roman" w:hAnsi="Times New Roman" w:cs="Times New Roman"/>
          <w:bCs/>
        </w:rPr>
      </w:pPr>
      <w:proofErr w:type="spellStart"/>
      <w:r w:rsidRPr="0096789D">
        <w:rPr>
          <w:rFonts w:ascii="Times New Roman" w:hAnsi="Times New Roman" w:cs="Times New Roman"/>
          <w:bCs/>
        </w:rPr>
        <w:t>Konu</w:t>
      </w:r>
      <w:proofErr w:type="spellEnd"/>
      <w:r w:rsidRPr="0096789D">
        <w:rPr>
          <w:rFonts w:ascii="Times New Roman" w:hAnsi="Times New Roman" w:cs="Times New Roman"/>
          <w:bCs/>
        </w:rPr>
        <w:t xml:space="preserve">: Covid-19 </w:t>
      </w:r>
      <w:proofErr w:type="spellStart"/>
      <w:r w:rsidR="00BC1E24">
        <w:rPr>
          <w:rFonts w:ascii="Times New Roman" w:hAnsi="Times New Roman" w:cs="Times New Roman"/>
          <w:bCs/>
        </w:rPr>
        <w:t>karantina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asm</w:t>
      </w:r>
      <w:proofErr w:type="spellEnd"/>
      <w:r w:rsidR="00BC1E24">
        <w:rPr>
          <w:rFonts w:ascii="Times New Roman" w:hAnsi="Times New Roman" w:cs="Times New Roman"/>
          <w:bCs/>
        </w:rPr>
        <w:t>,</w:t>
      </w:r>
      <w:r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covid</w:t>
      </w:r>
      <w:proofErr w:type="spellEnd"/>
      <w:r w:rsidR="00BC1E24">
        <w:rPr>
          <w:rFonts w:ascii="Times New Roman" w:hAnsi="Times New Roman" w:cs="Times New Roman"/>
          <w:bCs/>
        </w:rPr>
        <w:t xml:space="preserve">+ </w:t>
      </w:r>
      <w:proofErr w:type="spellStart"/>
      <w:r w:rsidR="00BC1E24">
        <w:rPr>
          <w:rFonts w:ascii="Times New Roman" w:hAnsi="Times New Roman" w:cs="Times New Roman"/>
          <w:bCs/>
        </w:rPr>
        <w:t>sağlık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çalışanları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Pr="0096789D">
        <w:rPr>
          <w:rFonts w:ascii="Times New Roman" w:hAnsi="Times New Roman" w:cs="Times New Roman"/>
          <w:bCs/>
        </w:rPr>
        <w:t>öneri</w:t>
      </w:r>
      <w:proofErr w:type="spellEnd"/>
      <w:r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Pr="0096789D">
        <w:rPr>
          <w:rFonts w:ascii="Times New Roman" w:hAnsi="Times New Roman" w:cs="Times New Roman"/>
          <w:bCs/>
        </w:rPr>
        <w:t>ve</w:t>
      </w:r>
      <w:proofErr w:type="spellEnd"/>
      <w:r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Pr="0096789D">
        <w:rPr>
          <w:rFonts w:ascii="Times New Roman" w:hAnsi="Times New Roman" w:cs="Times New Roman"/>
          <w:bCs/>
        </w:rPr>
        <w:t>tedbirler</w:t>
      </w:r>
      <w:proofErr w:type="spellEnd"/>
      <w:r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Pr="0096789D">
        <w:rPr>
          <w:rFonts w:ascii="Times New Roman" w:hAnsi="Times New Roman" w:cs="Times New Roman"/>
          <w:bCs/>
        </w:rPr>
        <w:t>Hk</w:t>
      </w:r>
      <w:proofErr w:type="spellEnd"/>
      <w:r w:rsidRPr="0096789D">
        <w:rPr>
          <w:rFonts w:ascii="Times New Roman" w:hAnsi="Times New Roman" w:cs="Times New Roman"/>
          <w:bCs/>
        </w:rPr>
        <w:t xml:space="preserve">. </w:t>
      </w:r>
    </w:p>
    <w:p w:rsidR="0096789D" w:rsidRPr="006A6142" w:rsidRDefault="006A6142" w:rsidP="006A6142">
      <w:pPr>
        <w:jc w:val="center"/>
        <w:rPr>
          <w:rFonts w:ascii="Times New Roman" w:hAnsi="Times New Roman" w:cs="Times New Roman"/>
          <w:b/>
        </w:rPr>
      </w:pPr>
      <w:proofErr w:type="gramStart"/>
      <w:r w:rsidRPr="006A6142">
        <w:rPr>
          <w:rFonts w:ascii="Times New Roman" w:hAnsi="Times New Roman" w:cs="Times New Roman"/>
          <w:b/>
        </w:rPr>
        <w:t>T.C</w:t>
      </w:r>
      <w:r w:rsidR="00BC1E24">
        <w:rPr>
          <w:rFonts w:ascii="Times New Roman" w:hAnsi="Times New Roman" w:cs="Times New Roman"/>
          <w:b/>
        </w:rPr>
        <w:t>.</w:t>
      </w:r>
      <w:proofErr w:type="gramEnd"/>
    </w:p>
    <w:p w:rsidR="0096789D" w:rsidRPr="006A6142" w:rsidRDefault="006A6142" w:rsidP="006A6142">
      <w:pPr>
        <w:jc w:val="center"/>
        <w:rPr>
          <w:rFonts w:ascii="Times New Roman" w:hAnsi="Times New Roman" w:cs="Times New Roman"/>
          <w:b/>
        </w:rPr>
      </w:pPr>
      <w:r w:rsidRPr="006A6142">
        <w:rPr>
          <w:rFonts w:ascii="Times New Roman" w:hAnsi="Times New Roman" w:cs="Times New Roman"/>
          <w:b/>
        </w:rPr>
        <w:t>SAĞLIK BAKANLIĞI’NA</w:t>
      </w:r>
    </w:p>
    <w:p w:rsidR="009F16F0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Bilindiği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gibi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96789D" w:rsidRPr="0096789D">
        <w:rPr>
          <w:rFonts w:ascii="Times New Roman" w:hAnsi="Times New Roman" w:cs="Times New Roman"/>
          <w:bCs/>
        </w:rPr>
        <w:t xml:space="preserve">Covid-19 </w:t>
      </w:r>
      <w:proofErr w:type="spellStart"/>
      <w:r w:rsidR="0096789D" w:rsidRPr="0096789D">
        <w:rPr>
          <w:rFonts w:ascii="Times New Roman" w:hAnsi="Times New Roman" w:cs="Times New Roman"/>
          <w:bCs/>
        </w:rPr>
        <w:t>vakalarının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Ülkemizde</w:t>
      </w:r>
      <w:proofErr w:type="spellEnd"/>
      <w:r w:rsidR="006A6142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tespit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edilmeye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başlanması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ve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Dünya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Sağlık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Örgütü'nün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pandemi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kararı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ile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birlikte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koruyucu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önlemlerin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arttırılması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, </w:t>
      </w:r>
      <w:proofErr w:type="spellStart"/>
      <w:r w:rsidR="0096789D" w:rsidRPr="0096789D">
        <w:rPr>
          <w:rFonts w:ascii="Times New Roman" w:hAnsi="Times New Roman" w:cs="Times New Roman"/>
          <w:bCs/>
        </w:rPr>
        <w:t>geniş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kitlelere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virüs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yayılımının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önüne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geçilmesi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adına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Sağlık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Bakanlığı</w:t>
      </w:r>
      <w:proofErr w:type="spellEnd"/>
      <w:r w:rsidR="006A6142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yetkililerine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çeşitli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yazılar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="00BC1E24">
        <w:rPr>
          <w:rFonts w:ascii="Times New Roman" w:hAnsi="Times New Roman" w:cs="Times New Roman"/>
          <w:bCs/>
        </w:rPr>
        <w:t>ile</w:t>
      </w:r>
      <w:proofErr w:type="spellEnd"/>
      <w:r w:rsidR="00BC1E24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bazı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öneri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r w:rsidR="0096789D" w:rsidRPr="0096789D">
        <w:rPr>
          <w:rFonts w:ascii="Times New Roman" w:hAnsi="Times New Roman" w:cs="Times New Roman"/>
          <w:bCs/>
        </w:rPr>
        <w:t>ve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 w:rsidR="0096789D" w:rsidRPr="0096789D">
        <w:rPr>
          <w:rFonts w:ascii="Times New Roman" w:hAnsi="Times New Roman" w:cs="Times New Roman"/>
          <w:bCs/>
        </w:rPr>
        <w:t>taleplerde</w:t>
      </w:r>
      <w:proofErr w:type="spellEnd"/>
      <w:r w:rsidR="0096789D" w:rsidRPr="0096789D"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bulunulmuştu</w:t>
      </w:r>
      <w:r w:rsidR="00BC1E24">
        <w:rPr>
          <w:rFonts w:ascii="Times New Roman" w:hAnsi="Times New Roman" w:cs="Times New Roman"/>
          <w:bCs/>
        </w:rPr>
        <w:t>r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. </w:t>
      </w:r>
    </w:p>
    <w:p w:rsidR="0078177B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Ülkemizde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birinci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basamakta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çalışan</w:t>
      </w:r>
      <w:proofErr w:type="spellEnd"/>
      <w:r>
        <w:rPr>
          <w:rFonts w:ascii="Times New Roman" w:hAnsi="Times New Roman" w:cs="Times New Roman"/>
          <w:bCs/>
        </w:rPr>
        <w:t xml:space="preserve"> 52000 den </w:t>
      </w:r>
      <w:proofErr w:type="spellStart"/>
      <w:r>
        <w:rPr>
          <w:rFonts w:ascii="Times New Roman" w:hAnsi="Times New Roman" w:cs="Times New Roman"/>
          <w:bCs/>
        </w:rPr>
        <w:t>fazla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sağlık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çalışanı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mevcut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durumda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salgının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kontrol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atlına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alınması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her </w:t>
      </w:r>
      <w:proofErr w:type="spellStart"/>
      <w:r>
        <w:rPr>
          <w:rFonts w:ascii="Times New Roman" w:hAnsi="Times New Roman" w:cs="Times New Roman"/>
          <w:bCs/>
        </w:rPr>
        <w:t>türlü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özveriyi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fedakarlığı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göstermektedir</w:t>
      </w:r>
      <w:proofErr w:type="spellEnd"/>
      <w:r>
        <w:rPr>
          <w:rFonts w:ascii="Times New Roman" w:hAnsi="Times New Roman" w:cs="Times New Roman"/>
          <w:bCs/>
        </w:rPr>
        <w:t xml:space="preserve">.  </w:t>
      </w:r>
      <w:r w:rsidR="0096789D" w:rsidRPr="0096789D">
        <w:rPr>
          <w:rFonts w:ascii="Times New Roman" w:hAnsi="Times New Roman" w:cs="Times New Roman"/>
          <w:bCs/>
        </w:rPr>
        <w:t xml:space="preserve"> </w:t>
      </w:r>
    </w:p>
    <w:p w:rsidR="009F16F0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Aile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hekimleri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 w:rsidR="00447023">
        <w:rPr>
          <w:rFonts w:ascii="Times New Roman" w:hAnsi="Times New Roman" w:cs="Times New Roman"/>
          <w:bCs/>
        </w:rPr>
        <w:t>birimlerine</w:t>
      </w:r>
      <w:proofErr w:type="spellEnd"/>
      <w:r w:rsidR="0044702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kayıtlı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447023">
        <w:rPr>
          <w:rFonts w:ascii="Times New Roman" w:hAnsi="Times New Roman" w:cs="Times New Roman"/>
          <w:bCs/>
        </w:rPr>
        <w:t>özellikli</w:t>
      </w:r>
      <w:proofErr w:type="spellEnd"/>
      <w:r w:rsidR="00447023">
        <w:rPr>
          <w:rFonts w:ascii="Times New Roman" w:hAnsi="Times New Roman" w:cs="Times New Roman"/>
          <w:bCs/>
        </w:rPr>
        <w:t xml:space="preserve"> </w:t>
      </w:r>
      <w:proofErr w:type="spellStart"/>
      <w:r w:rsidR="00447023">
        <w:rPr>
          <w:rFonts w:ascii="Times New Roman" w:hAnsi="Times New Roman" w:cs="Times New Roman"/>
          <w:bCs/>
        </w:rPr>
        <w:t>takip</w:t>
      </w:r>
      <w:proofErr w:type="spellEnd"/>
      <w:r w:rsidR="0044702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hastalarını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hafta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hafta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sonu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olmak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üzere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447023">
        <w:rPr>
          <w:rFonts w:ascii="Times New Roman" w:hAnsi="Times New Roman" w:cs="Times New Roman"/>
          <w:bCs/>
        </w:rPr>
        <w:t>izlemekte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salgının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yayılımının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önlenmesi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azami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dikkati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göstermektedir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9F16F0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proofErr w:type="gramStart"/>
      <w:r>
        <w:rPr>
          <w:rFonts w:ascii="Times New Roman" w:hAnsi="Times New Roman" w:cs="Times New Roman"/>
          <w:bCs/>
        </w:rPr>
        <w:t>Salgının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Ülkemizde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neredeyse</w:t>
      </w:r>
      <w:proofErr w:type="spellEnd"/>
      <w:r>
        <w:rPr>
          <w:rFonts w:ascii="Times New Roman" w:hAnsi="Times New Roman" w:cs="Times New Roman"/>
          <w:bCs/>
        </w:rPr>
        <w:t xml:space="preserve"> her </w:t>
      </w:r>
      <w:proofErr w:type="spellStart"/>
      <w:r>
        <w:rPr>
          <w:rFonts w:ascii="Times New Roman" w:hAnsi="Times New Roman" w:cs="Times New Roman"/>
          <w:bCs/>
        </w:rPr>
        <w:t>ilde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görüldüğü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gerçeği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birlikte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aile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hekimleri</w:t>
      </w:r>
      <w:proofErr w:type="spellEnd"/>
      <w:r>
        <w:rPr>
          <w:rFonts w:ascii="Times New Roman" w:hAnsi="Times New Roman" w:cs="Times New Roman"/>
          <w:bCs/>
        </w:rPr>
        <w:t xml:space="preserve"> ne </w:t>
      </w:r>
      <w:proofErr w:type="spellStart"/>
      <w:r>
        <w:rPr>
          <w:rFonts w:ascii="Times New Roman" w:hAnsi="Times New Roman" w:cs="Times New Roman"/>
          <w:bCs/>
        </w:rPr>
        <w:t>yazık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maske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ekipman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dezenfektan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ihtiyaçları</w:t>
      </w:r>
      <w:proofErr w:type="spellEnd"/>
      <w:r>
        <w:rPr>
          <w:rFonts w:ascii="Times New Roman" w:hAnsi="Times New Roman" w:cs="Times New Roman"/>
          <w:bCs/>
        </w:rPr>
        <w:t xml:space="preserve"> tam </w:t>
      </w:r>
      <w:proofErr w:type="spellStart"/>
      <w:r>
        <w:rPr>
          <w:rFonts w:ascii="Times New Roman" w:hAnsi="Times New Roman" w:cs="Times New Roman"/>
          <w:bCs/>
        </w:rPr>
        <w:t>olarak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karşılanmadan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triaj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yapmakta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olası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vakaları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muayene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etmekte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virus </w:t>
      </w:r>
      <w:proofErr w:type="spellStart"/>
      <w:r>
        <w:rPr>
          <w:rFonts w:ascii="Times New Roman" w:hAnsi="Times New Roman" w:cs="Times New Roman"/>
          <w:bCs/>
        </w:rPr>
        <w:t>bulaşma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riski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karşı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karşıya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kalmaktadır</w:t>
      </w:r>
      <w:proofErr w:type="spellEnd"/>
      <w:r>
        <w:rPr>
          <w:rFonts w:ascii="Times New Roman" w:hAnsi="Times New Roman" w:cs="Times New Roman"/>
          <w:bCs/>
        </w:rPr>
        <w:t>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:rsidR="009F16F0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Maalesef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İllerimizden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gelen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bilgilere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göre</w:t>
      </w:r>
      <w:proofErr w:type="spellEnd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birçok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ilimizde</w:t>
      </w:r>
      <w:proofErr w:type="spellEnd"/>
      <w:r>
        <w:rPr>
          <w:rFonts w:ascii="Times New Roman" w:hAnsi="Times New Roman" w:cs="Times New Roman"/>
          <w:bCs/>
        </w:rPr>
        <w:t xml:space="preserve"> COVİD -19 </w:t>
      </w:r>
      <w:proofErr w:type="spellStart"/>
      <w:r>
        <w:rPr>
          <w:rFonts w:ascii="Times New Roman" w:hAnsi="Times New Roman" w:cs="Times New Roman"/>
          <w:bCs/>
        </w:rPr>
        <w:t>tanısı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almış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aile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hekimlerimiz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bulunmaktadır</w:t>
      </w:r>
      <w:proofErr w:type="spellEnd"/>
      <w:r>
        <w:rPr>
          <w:rFonts w:ascii="Times New Roman" w:hAnsi="Times New Roman" w:cs="Times New Roman"/>
          <w:bCs/>
        </w:rPr>
        <w:t xml:space="preserve">. </w:t>
      </w:r>
    </w:p>
    <w:p w:rsidR="009F16F0" w:rsidRDefault="009F16F0" w:rsidP="006A6142">
      <w:pPr>
        <w:ind w:firstLine="72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Olası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mağduriyetlerin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önüne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geçilmesi</w:t>
      </w:r>
      <w:proofErr w:type="spellEnd"/>
      <w:r>
        <w:rPr>
          <w:rFonts w:ascii="Times New Roman" w:hAnsi="Times New Roman" w:cs="Times New Roman"/>
          <w:bCs/>
        </w:rPr>
        <w:t xml:space="preserve">, virus </w:t>
      </w:r>
      <w:proofErr w:type="spellStart"/>
      <w:r>
        <w:rPr>
          <w:rFonts w:ascii="Times New Roman" w:hAnsi="Times New Roman" w:cs="Times New Roman"/>
          <w:bCs/>
        </w:rPr>
        <w:t>yayılımının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önlenmesi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sağlık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çalışanlarının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iş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gücü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kaybının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yaşanmaması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ve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telafisi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imkansız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zararlar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doğurmaması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adına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aşağıda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alan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önerilerimizin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dikkate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alınmasını</w:t>
      </w:r>
      <w:proofErr w:type="spellEnd"/>
      <w:r>
        <w:rPr>
          <w:rFonts w:ascii="Times New Roman" w:hAnsi="Times New Roman" w:cs="Times New Roman"/>
          <w:bCs/>
        </w:rPr>
        <w:t xml:space="preserve">  </w:t>
      </w:r>
      <w:proofErr w:type="spellStart"/>
      <w:r>
        <w:rPr>
          <w:rFonts w:ascii="Times New Roman" w:hAnsi="Times New Roman" w:cs="Times New Roman"/>
          <w:bCs/>
        </w:rPr>
        <w:t>talep</w:t>
      </w:r>
      <w:proofErr w:type="spellEnd"/>
      <w:proofErr w:type="gram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ediyoruz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9F16F0" w:rsidRDefault="009F16F0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>K</w:t>
      </w:r>
      <w:r w:rsidRPr="009F16F0">
        <w:rPr>
          <w:bCs/>
        </w:rPr>
        <w:t xml:space="preserve">arantina altına alınan </w:t>
      </w:r>
      <w:r>
        <w:rPr>
          <w:bCs/>
        </w:rPr>
        <w:t xml:space="preserve">Aile Sağlığı merkezlerinde bulunan birimlere </w:t>
      </w:r>
      <w:proofErr w:type="gramStart"/>
      <w:r>
        <w:rPr>
          <w:bCs/>
        </w:rPr>
        <w:t xml:space="preserve">kayıtlı </w:t>
      </w:r>
      <w:r w:rsidRPr="009F16F0">
        <w:rPr>
          <w:bCs/>
        </w:rPr>
        <w:t xml:space="preserve"> </w:t>
      </w:r>
      <w:r>
        <w:rPr>
          <w:bCs/>
        </w:rPr>
        <w:t>bireylerin</w:t>
      </w:r>
      <w:proofErr w:type="gramEnd"/>
      <w:r>
        <w:rPr>
          <w:bCs/>
        </w:rPr>
        <w:t xml:space="preserve"> </w:t>
      </w:r>
      <w:r w:rsidRPr="009F16F0">
        <w:rPr>
          <w:bCs/>
        </w:rPr>
        <w:t xml:space="preserve">diğer </w:t>
      </w:r>
      <w:r w:rsidR="00451405">
        <w:rPr>
          <w:bCs/>
        </w:rPr>
        <w:t>birimlere</w:t>
      </w:r>
      <w:r>
        <w:rPr>
          <w:bCs/>
        </w:rPr>
        <w:t xml:space="preserve"> geçişi durdurulmalıdır.</w:t>
      </w:r>
    </w:p>
    <w:p w:rsidR="009F16F0" w:rsidRDefault="009F16F0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>K</w:t>
      </w:r>
      <w:r w:rsidRPr="009F16F0">
        <w:rPr>
          <w:bCs/>
        </w:rPr>
        <w:t xml:space="preserve">arantina </w:t>
      </w:r>
      <w:r>
        <w:rPr>
          <w:bCs/>
        </w:rPr>
        <w:t xml:space="preserve">altına alınmış </w:t>
      </w:r>
      <w:r w:rsidRPr="009F16F0">
        <w:rPr>
          <w:bCs/>
        </w:rPr>
        <w:t>A</w:t>
      </w:r>
      <w:r>
        <w:rPr>
          <w:bCs/>
        </w:rPr>
        <w:t xml:space="preserve">ile sağlığı merkezlerinde </w:t>
      </w:r>
      <w:r w:rsidRPr="009F16F0">
        <w:rPr>
          <w:bCs/>
        </w:rPr>
        <w:t xml:space="preserve">çalışan </w:t>
      </w:r>
      <w:r>
        <w:rPr>
          <w:bCs/>
        </w:rPr>
        <w:t>aile hekimi ve aile sağlığı çalışanlarının</w:t>
      </w:r>
      <w:r w:rsidRPr="009F16F0">
        <w:rPr>
          <w:bCs/>
        </w:rPr>
        <w:t xml:space="preserve"> ücretleri kesilmemeli</w:t>
      </w:r>
      <w:r>
        <w:rPr>
          <w:bCs/>
        </w:rPr>
        <w:t>dir.</w:t>
      </w:r>
    </w:p>
    <w:p w:rsidR="009F16F0" w:rsidRDefault="009F16F0" w:rsidP="009F16F0">
      <w:pPr>
        <w:pStyle w:val="ListeParagraf"/>
        <w:numPr>
          <w:ilvl w:val="0"/>
          <w:numId w:val="16"/>
        </w:numPr>
        <w:rPr>
          <w:bCs/>
        </w:rPr>
      </w:pPr>
      <w:r w:rsidRPr="009F16F0">
        <w:rPr>
          <w:bCs/>
        </w:rPr>
        <w:t xml:space="preserve">ASM </w:t>
      </w:r>
      <w:r>
        <w:rPr>
          <w:bCs/>
        </w:rPr>
        <w:t xml:space="preserve">cari gider ödemeleri 3 ay boyunca tavan ücret üzerinden %100’ ü şeklinde yatırılmalıdır. </w:t>
      </w:r>
      <w:r w:rsidRPr="009F16F0">
        <w:rPr>
          <w:bCs/>
        </w:rPr>
        <w:t xml:space="preserve"> </w:t>
      </w:r>
    </w:p>
    <w:p w:rsidR="009F16F0" w:rsidRDefault="009F16F0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>Aile hekimi ve aile sağlığı çalışanı</w:t>
      </w:r>
      <w:r w:rsidRPr="009F16F0">
        <w:rPr>
          <w:bCs/>
        </w:rPr>
        <w:t xml:space="preserve"> ek </w:t>
      </w:r>
      <w:proofErr w:type="spellStart"/>
      <w:r w:rsidRPr="009F16F0">
        <w:rPr>
          <w:bCs/>
        </w:rPr>
        <w:t>pandemi</w:t>
      </w:r>
      <w:proofErr w:type="spellEnd"/>
      <w:r w:rsidRPr="009F16F0">
        <w:rPr>
          <w:bCs/>
        </w:rPr>
        <w:t xml:space="preserve"> tazminatı </w:t>
      </w:r>
      <w:r>
        <w:rPr>
          <w:bCs/>
        </w:rPr>
        <w:t>verilmelidir.</w:t>
      </w:r>
    </w:p>
    <w:p w:rsidR="00F53ADC" w:rsidRDefault="00F53ADC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 xml:space="preserve">Sağlık personeline hızlı tarama testi uygulanmalı ve </w:t>
      </w:r>
      <w:proofErr w:type="spellStart"/>
      <w:r>
        <w:rPr>
          <w:bCs/>
        </w:rPr>
        <w:t>asemptomatik</w:t>
      </w:r>
      <w:proofErr w:type="spellEnd"/>
      <w:r>
        <w:rPr>
          <w:bCs/>
        </w:rPr>
        <w:t xml:space="preserve"> bireylere idari izin verilmelidir. </w:t>
      </w:r>
    </w:p>
    <w:p w:rsidR="00A904AC" w:rsidRDefault="00A904AC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 xml:space="preserve"> </w:t>
      </w:r>
      <w:r w:rsidR="00DA5306">
        <w:rPr>
          <w:bCs/>
        </w:rPr>
        <w:t>Salgın süresince hiçbir aile hekimine</w:t>
      </w:r>
      <w:r>
        <w:rPr>
          <w:bCs/>
        </w:rPr>
        <w:t xml:space="preserve"> </w:t>
      </w:r>
      <w:r w:rsidR="00DA5306">
        <w:rPr>
          <w:bCs/>
        </w:rPr>
        <w:t xml:space="preserve">ücret ya da </w:t>
      </w:r>
      <w:r>
        <w:rPr>
          <w:bCs/>
        </w:rPr>
        <w:t xml:space="preserve">performans kesintisi </w:t>
      </w:r>
      <w:r w:rsidR="00DA5306">
        <w:rPr>
          <w:bCs/>
        </w:rPr>
        <w:t>uygulan</w:t>
      </w:r>
      <w:r>
        <w:rPr>
          <w:bCs/>
        </w:rPr>
        <w:t xml:space="preserve">mamalıdır. </w:t>
      </w:r>
    </w:p>
    <w:p w:rsidR="00451405" w:rsidRPr="009F16F0" w:rsidRDefault="00451405" w:rsidP="009F16F0">
      <w:pPr>
        <w:pStyle w:val="ListeParagraf"/>
        <w:numPr>
          <w:ilvl w:val="0"/>
          <w:numId w:val="16"/>
        </w:numPr>
        <w:rPr>
          <w:bCs/>
        </w:rPr>
      </w:pPr>
      <w:r>
        <w:rPr>
          <w:bCs/>
        </w:rPr>
        <w:t xml:space="preserve">İdari izin durumunda görevlendirme yapılmalı, ücret kesintisi yaşanmamalı ve yerine bakan çalışana ücret ödenmelidir. </w:t>
      </w:r>
    </w:p>
    <w:p w:rsidR="008734B7" w:rsidRDefault="006A6142" w:rsidP="006A6142">
      <w:proofErr w:type="spellStart"/>
      <w:r>
        <w:t>Taleplerimizin</w:t>
      </w:r>
      <w:proofErr w:type="spellEnd"/>
      <w:r>
        <w:t xml:space="preserve"> </w:t>
      </w:r>
      <w:proofErr w:type="spellStart"/>
      <w:proofErr w:type="gramStart"/>
      <w:r w:rsidR="009F16F0">
        <w:t>incelenmesi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kurumlar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istişare</w:t>
      </w:r>
      <w:proofErr w:type="spellEnd"/>
      <w:r>
        <w:t xml:space="preserve"> </w:t>
      </w:r>
      <w:proofErr w:type="spellStart"/>
      <w:r>
        <w:t>edilerek</w:t>
      </w:r>
      <w:proofErr w:type="spellEnd"/>
      <w:r>
        <w:t xml:space="preserve"> </w:t>
      </w:r>
      <w:proofErr w:type="spellStart"/>
      <w:r>
        <w:t>önlemlerin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 </w:t>
      </w:r>
      <w:proofErr w:type="spellStart"/>
      <w:r>
        <w:t>hususunda</w:t>
      </w:r>
      <w:proofErr w:type="spellEnd"/>
      <w:r>
        <w:t xml:space="preserve">; </w:t>
      </w:r>
    </w:p>
    <w:p w:rsidR="006A6142" w:rsidRDefault="006A6142" w:rsidP="006A6142">
      <w:proofErr w:type="spellStart"/>
      <w:proofErr w:type="gramStart"/>
      <w:r>
        <w:t>Gereğini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ederiz</w:t>
      </w:r>
      <w:proofErr w:type="spellEnd"/>
      <w:r>
        <w:t>.</w:t>
      </w:r>
      <w:proofErr w:type="gramEnd"/>
    </w:p>
    <w:p w:rsidR="00BC1E24" w:rsidRDefault="00BC1E24" w:rsidP="00BC1E24">
      <w:pPr>
        <w:ind w:left="4320" w:firstLine="720"/>
        <w:rPr>
          <w:b/>
        </w:rPr>
      </w:pPr>
      <w:proofErr w:type="spellStart"/>
      <w:r>
        <w:rPr>
          <w:b/>
        </w:rPr>
        <w:t>Uzm.Dr.Hüseyin</w:t>
      </w:r>
      <w:proofErr w:type="spellEnd"/>
      <w:r>
        <w:rPr>
          <w:b/>
        </w:rPr>
        <w:t xml:space="preserve"> GÜNTÜRKÜN</w:t>
      </w:r>
    </w:p>
    <w:p w:rsidR="00BC1E24" w:rsidRPr="004806DE" w:rsidRDefault="00BC1E24" w:rsidP="00451405">
      <w:pPr>
        <w:ind w:left="4320" w:firstLine="720"/>
        <w:rPr>
          <w:b/>
        </w:rPr>
      </w:pPr>
      <w:r>
        <w:rPr>
          <w:b/>
        </w:rPr>
        <w:t xml:space="preserve">       </w:t>
      </w:r>
      <w:proofErr w:type="spellStart"/>
      <w:r>
        <w:rPr>
          <w:b/>
        </w:rPr>
        <w:t>Ahef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Sekreteri</w:t>
      </w:r>
      <w:proofErr w:type="spellEnd"/>
      <w:r>
        <w:rPr>
          <w:b/>
        </w:rPr>
        <w:t xml:space="preserve"> </w:t>
      </w:r>
    </w:p>
    <w:sectPr w:rsidR="00BC1E24" w:rsidRPr="004806DE" w:rsidSect="00F92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653" w:rsidRDefault="00D82653" w:rsidP="00471E71">
      <w:pPr>
        <w:spacing w:after="0"/>
      </w:pPr>
      <w:r>
        <w:separator/>
      </w:r>
    </w:p>
  </w:endnote>
  <w:endnote w:type="continuationSeparator" w:id="0">
    <w:p w:rsidR="00D82653" w:rsidRDefault="00D82653" w:rsidP="00471E7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471E7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653" w:rsidRDefault="00D82653" w:rsidP="00471E71">
      <w:pPr>
        <w:spacing w:after="0"/>
      </w:pPr>
      <w:r>
        <w:separator/>
      </w:r>
    </w:p>
  </w:footnote>
  <w:footnote w:type="continuationSeparator" w:id="0">
    <w:p w:rsidR="00D82653" w:rsidRDefault="00D82653" w:rsidP="00471E7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EC5310">
    <w:pPr>
      <w:pStyle w:val="stbilgi"/>
    </w:pPr>
    <w:r w:rsidRPr="00EC5310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83.25pt;height:825.05pt;z-index:-251657216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EC5310">
    <w:pPr>
      <w:pStyle w:val="stbilgi"/>
    </w:pPr>
    <w:r w:rsidRPr="00EC5310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83.25pt;height:825.05pt;z-index:-251658240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E71" w:rsidRDefault="00EC5310">
    <w:pPr>
      <w:pStyle w:val="stbilgi"/>
    </w:pPr>
    <w:r w:rsidRPr="00EC5310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83.25pt;height:825.05pt;z-index:-251656192;mso-wrap-edited:f;mso-position-horizontal:center;mso-position-horizontal-relative:margin;mso-position-vertical:center;mso-position-vertical-relative:margin" wrapcoords="-27 0 -27 21560 21600 21560 21600 0 -27 0">
          <v:imagedata r:id="rId1" o:title="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4ADD"/>
    <w:multiLevelType w:val="hybridMultilevel"/>
    <w:tmpl w:val="47528D2A"/>
    <w:lvl w:ilvl="0" w:tplc="13EA3F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3E1"/>
    <w:multiLevelType w:val="multilevel"/>
    <w:tmpl w:val="44AAB5B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203388"/>
    <w:multiLevelType w:val="multilevel"/>
    <w:tmpl w:val="640E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A12BDE"/>
    <w:multiLevelType w:val="hybridMultilevel"/>
    <w:tmpl w:val="F17A7AC2"/>
    <w:lvl w:ilvl="0" w:tplc="B1C45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C4750F4"/>
    <w:multiLevelType w:val="hybridMultilevel"/>
    <w:tmpl w:val="B094B0C6"/>
    <w:lvl w:ilvl="0" w:tplc="6CAA4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5165FF"/>
    <w:multiLevelType w:val="hybridMultilevel"/>
    <w:tmpl w:val="647C47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A36B6"/>
    <w:multiLevelType w:val="multilevel"/>
    <w:tmpl w:val="20D8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6122D4"/>
    <w:multiLevelType w:val="multilevel"/>
    <w:tmpl w:val="C270C2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DC36B56"/>
    <w:multiLevelType w:val="hybridMultilevel"/>
    <w:tmpl w:val="FDBE0C08"/>
    <w:lvl w:ilvl="0" w:tplc="C9A07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F4663"/>
    <w:multiLevelType w:val="hybridMultilevel"/>
    <w:tmpl w:val="AF9A3530"/>
    <w:lvl w:ilvl="0" w:tplc="9612D20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712682"/>
    <w:multiLevelType w:val="multilevel"/>
    <w:tmpl w:val="062E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E3DA6"/>
    <w:multiLevelType w:val="hybridMultilevel"/>
    <w:tmpl w:val="B882C6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176EB"/>
    <w:multiLevelType w:val="hybridMultilevel"/>
    <w:tmpl w:val="B840F1B2"/>
    <w:lvl w:ilvl="0" w:tplc="584E13C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13ED1"/>
    <w:multiLevelType w:val="hybridMultilevel"/>
    <w:tmpl w:val="13E826BE"/>
    <w:lvl w:ilvl="0" w:tplc="AE5C8B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55502DDC">
      <w:start w:val="1"/>
      <w:numFmt w:val="lowerLetter"/>
      <w:lvlText w:val="%2.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3925"/>
        </w:tabs>
        <w:ind w:left="392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645"/>
        </w:tabs>
        <w:ind w:left="464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085"/>
        </w:tabs>
        <w:ind w:left="608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6805"/>
        </w:tabs>
        <w:ind w:left="680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525"/>
        </w:tabs>
        <w:ind w:left="752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245"/>
        </w:tabs>
        <w:ind w:left="8245" w:hanging="180"/>
      </w:pPr>
      <w:rPr>
        <w:rFonts w:cs="Times New Roman"/>
      </w:rPr>
    </w:lvl>
  </w:abstractNum>
  <w:abstractNum w:abstractNumId="14">
    <w:nsid w:val="75B449D1"/>
    <w:multiLevelType w:val="hybridMultilevel"/>
    <w:tmpl w:val="B62AFD82"/>
    <w:lvl w:ilvl="0" w:tplc="0296B16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1E71"/>
    <w:rsid w:val="00031180"/>
    <w:rsid w:val="000552D5"/>
    <w:rsid w:val="0007442D"/>
    <w:rsid w:val="00115204"/>
    <w:rsid w:val="00120BDD"/>
    <w:rsid w:val="0014599F"/>
    <w:rsid w:val="00155063"/>
    <w:rsid w:val="00175994"/>
    <w:rsid w:val="001A64E5"/>
    <w:rsid w:val="001E5EFB"/>
    <w:rsid w:val="001F3312"/>
    <w:rsid w:val="001F5BFC"/>
    <w:rsid w:val="001F66FA"/>
    <w:rsid w:val="00200421"/>
    <w:rsid w:val="00235677"/>
    <w:rsid w:val="0024380E"/>
    <w:rsid w:val="00256956"/>
    <w:rsid w:val="0026255C"/>
    <w:rsid w:val="0027330E"/>
    <w:rsid w:val="00281F37"/>
    <w:rsid w:val="00292544"/>
    <w:rsid w:val="002A5965"/>
    <w:rsid w:val="002B10CD"/>
    <w:rsid w:val="002B30C5"/>
    <w:rsid w:val="002C1FB6"/>
    <w:rsid w:val="002E57DA"/>
    <w:rsid w:val="002F4C41"/>
    <w:rsid w:val="002F60B9"/>
    <w:rsid w:val="003311D6"/>
    <w:rsid w:val="00337B68"/>
    <w:rsid w:val="00362A52"/>
    <w:rsid w:val="003745C8"/>
    <w:rsid w:val="003756BF"/>
    <w:rsid w:val="003807A9"/>
    <w:rsid w:val="0038098C"/>
    <w:rsid w:val="00384296"/>
    <w:rsid w:val="003A5520"/>
    <w:rsid w:val="003B063D"/>
    <w:rsid w:val="003B6F96"/>
    <w:rsid w:val="003C2F32"/>
    <w:rsid w:val="003C6469"/>
    <w:rsid w:val="003C78C9"/>
    <w:rsid w:val="003E26AB"/>
    <w:rsid w:val="003F6E90"/>
    <w:rsid w:val="00404D9F"/>
    <w:rsid w:val="004337CC"/>
    <w:rsid w:val="004337FD"/>
    <w:rsid w:val="00441126"/>
    <w:rsid w:val="00447023"/>
    <w:rsid w:val="00451405"/>
    <w:rsid w:val="00455269"/>
    <w:rsid w:val="00471E71"/>
    <w:rsid w:val="004806DE"/>
    <w:rsid w:val="00485882"/>
    <w:rsid w:val="004A0328"/>
    <w:rsid w:val="004A620D"/>
    <w:rsid w:val="004B364D"/>
    <w:rsid w:val="004C1F54"/>
    <w:rsid w:val="004C37C1"/>
    <w:rsid w:val="004E2842"/>
    <w:rsid w:val="004F3131"/>
    <w:rsid w:val="005172D2"/>
    <w:rsid w:val="00517537"/>
    <w:rsid w:val="005337EA"/>
    <w:rsid w:val="00534526"/>
    <w:rsid w:val="0054054F"/>
    <w:rsid w:val="00552440"/>
    <w:rsid w:val="00566D66"/>
    <w:rsid w:val="00571A36"/>
    <w:rsid w:val="00575FD4"/>
    <w:rsid w:val="005823C6"/>
    <w:rsid w:val="005C3893"/>
    <w:rsid w:val="005D4EC4"/>
    <w:rsid w:val="005D5CAD"/>
    <w:rsid w:val="005D6208"/>
    <w:rsid w:val="005F081A"/>
    <w:rsid w:val="005F41A6"/>
    <w:rsid w:val="00604F55"/>
    <w:rsid w:val="006070B3"/>
    <w:rsid w:val="00631618"/>
    <w:rsid w:val="006347D9"/>
    <w:rsid w:val="00661E3D"/>
    <w:rsid w:val="006622AB"/>
    <w:rsid w:val="00673C2F"/>
    <w:rsid w:val="0067706E"/>
    <w:rsid w:val="00687C92"/>
    <w:rsid w:val="006963B6"/>
    <w:rsid w:val="006A6142"/>
    <w:rsid w:val="006B5B01"/>
    <w:rsid w:val="006D6FD4"/>
    <w:rsid w:val="006E576F"/>
    <w:rsid w:val="0070002F"/>
    <w:rsid w:val="00712A72"/>
    <w:rsid w:val="0073699A"/>
    <w:rsid w:val="00742A89"/>
    <w:rsid w:val="00766C21"/>
    <w:rsid w:val="0078177B"/>
    <w:rsid w:val="0078677F"/>
    <w:rsid w:val="00791283"/>
    <w:rsid w:val="00793C49"/>
    <w:rsid w:val="0079473D"/>
    <w:rsid w:val="00797137"/>
    <w:rsid w:val="007C4597"/>
    <w:rsid w:val="007F15B5"/>
    <w:rsid w:val="00810B7A"/>
    <w:rsid w:val="008376BE"/>
    <w:rsid w:val="00841DAD"/>
    <w:rsid w:val="00852F4C"/>
    <w:rsid w:val="008734B7"/>
    <w:rsid w:val="00881717"/>
    <w:rsid w:val="008B51E2"/>
    <w:rsid w:val="008C1CB3"/>
    <w:rsid w:val="008C2B7A"/>
    <w:rsid w:val="008C3302"/>
    <w:rsid w:val="008D2384"/>
    <w:rsid w:val="0090594A"/>
    <w:rsid w:val="009104FD"/>
    <w:rsid w:val="00914E1D"/>
    <w:rsid w:val="009212BC"/>
    <w:rsid w:val="00961994"/>
    <w:rsid w:val="009670BE"/>
    <w:rsid w:val="0096789D"/>
    <w:rsid w:val="00972F82"/>
    <w:rsid w:val="009A5D73"/>
    <w:rsid w:val="009B068B"/>
    <w:rsid w:val="009B63BB"/>
    <w:rsid w:val="009D0277"/>
    <w:rsid w:val="009D3C90"/>
    <w:rsid w:val="009D6680"/>
    <w:rsid w:val="009E79AE"/>
    <w:rsid w:val="009F02DB"/>
    <w:rsid w:val="009F0E61"/>
    <w:rsid w:val="009F16F0"/>
    <w:rsid w:val="00A27EAD"/>
    <w:rsid w:val="00A402B4"/>
    <w:rsid w:val="00A50FC7"/>
    <w:rsid w:val="00A57C70"/>
    <w:rsid w:val="00A672BB"/>
    <w:rsid w:val="00A874F0"/>
    <w:rsid w:val="00A904AC"/>
    <w:rsid w:val="00A94F34"/>
    <w:rsid w:val="00AA2C6C"/>
    <w:rsid w:val="00AA4312"/>
    <w:rsid w:val="00AA7694"/>
    <w:rsid w:val="00AE536F"/>
    <w:rsid w:val="00B27964"/>
    <w:rsid w:val="00B34E0E"/>
    <w:rsid w:val="00B43074"/>
    <w:rsid w:val="00B52160"/>
    <w:rsid w:val="00B53D1A"/>
    <w:rsid w:val="00B83028"/>
    <w:rsid w:val="00B90C40"/>
    <w:rsid w:val="00BB2A18"/>
    <w:rsid w:val="00BC1E24"/>
    <w:rsid w:val="00BD2A63"/>
    <w:rsid w:val="00BD4425"/>
    <w:rsid w:val="00BE2E33"/>
    <w:rsid w:val="00BE3F03"/>
    <w:rsid w:val="00C31795"/>
    <w:rsid w:val="00C40441"/>
    <w:rsid w:val="00C44A48"/>
    <w:rsid w:val="00C879FF"/>
    <w:rsid w:val="00CA6EB0"/>
    <w:rsid w:val="00CA6FBF"/>
    <w:rsid w:val="00CD4E2A"/>
    <w:rsid w:val="00CE625C"/>
    <w:rsid w:val="00D0263A"/>
    <w:rsid w:val="00D039F4"/>
    <w:rsid w:val="00D26865"/>
    <w:rsid w:val="00D27373"/>
    <w:rsid w:val="00D61264"/>
    <w:rsid w:val="00D82653"/>
    <w:rsid w:val="00D97E73"/>
    <w:rsid w:val="00DA5306"/>
    <w:rsid w:val="00DB2AA2"/>
    <w:rsid w:val="00DB2C10"/>
    <w:rsid w:val="00E2498E"/>
    <w:rsid w:val="00E3254C"/>
    <w:rsid w:val="00E42B8E"/>
    <w:rsid w:val="00E62F86"/>
    <w:rsid w:val="00E64A8D"/>
    <w:rsid w:val="00E90327"/>
    <w:rsid w:val="00E95255"/>
    <w:rsid w:val="00EA49FE"/>
    <w:rsid w:val="00EB1554"/>
    <w:rsid w:val="00EC367A"/>
    <w:rsid w:val="00EC5310"/>
    <w:rsid w:val="00EF1A01"/>
    <w:rsid w:val="00F21454"/>
    <w:rsid w:val="00F22643"/>
    <w:rsid w:val="00F40CE2"/>
    <w:rsid w:val="00F50FD1"/>
    <w:rsid w:val="00F5231D"/>
    <w:rsid w:val="00F52F0A"/>
    <w:rsid w:val="00F5379B"/>
    <w:rsid w:val="00F53ADC"/>
    <w:rsid w:val="00F71E3F"/>
    <w:rsid w:val="00F73EE1"/>
    <w:rsid w:val="00F804E7"/>
    <w:rsid w:val="00F8278C"/>
    <w:rsid w:val="00F86F71"/>
    <w:rsid w:val="00F921B6"/>
    <w:rsid w:val="00F92950"/>
    <w:rsid w:val="00F943E4"/>
    <w:rsid w:val="00F94A59"/>
    <w:rsid w:val="00FA5331"/>
    <w:rsid w:val="00FC37B0"/>
    <w:rsid w:val="00FC64F0"/>
    <w:rsid w:val="00FD7AA9"/>
    <w:rsid w:val="00FF125E"/>
    <w:rsid w:val="00FF6B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44"/>
  </w:style>
  <w:style w:type="paragraph" w:styleId="Balk2">
    <w:name w:val="heading 2"/>
    <w:basedOn w:val="Normal"/>
    <w:link w:val="Balk2Char"/>
    <w:uiPriority w:val="9"/>
    <w:qFormat/>
    <w:rsid w:val="005F41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5F41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471E71"/>
  </w:style>
  <w:style w:type="paragraph" w:styleId="Altbilgi">
    <w:name w:val="footer"/>
    <w:basedOn w:val="Normal"/>
    <w:link w:val="AltbilgiChar"/>
    <w:uiPriority w:val="99"/>
    <w:unhideWhenUsed/>
    <w:rsid w:val="00471E71"/>
    <w:pPr>
      <w:tabs>
        <w:tab w:val="center" w:pos="4153"/>
        <w:tab w:val="right" w:pos="8306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471E71"/>
  </w:style>
  <w:style w:type="paragraph" w:styleId="AralkYok">
    <w:name w:val="No Spacing"/>
    <w:link w:val="AralkYokChar"/>
    <w:uiPriority w:val="1"/>
    <w:qFormat/>
    <w:rsid w:val="005C3893"/>
    <w:pPr>
      <w:spacing w:after="0"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38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9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A27EAD"/>
    <w:pPr>
      <w:spacing w:after="324"/>
    </w:pPr>
    <w:rPr>
      <w:rFonts w:ascii="Times New Roman" w:eastAsia="Times New Roman" w:hAnsi="Times New Roman" w:cs="Times New Roman"/>
      <w:lang w:val="tr-TR" w:eastAsia="tr-TR"/>
    </w:rPr>
  </w:style>
  <w:style w:type="paragraph" w:styleId="ListeParagraf">
    <w:name w:val="List Paragraph"/>
    <w:basedOn w:val="Normal"/>
    <w:uiPriority w:val="34"/>
    <w:qFormat/>
    <w:rsid w:val="00B430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D97E73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5F41A6"/>
    <w:rPr>
      <w:rFonts w:ascii="Times New Roman" w:eastAsia="Times New Roman" w:hAnsi="Times New Roman" w:cs="Times New Roman"/>
      <w:b/>
      <w:bCs/>
      <w:sz w:val="36"/>
      <w:szCs w:val="36"/>
      <w:lang w:val="tr-TR"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5F41A6"/>
    <w:rPr>
      <w:rFonts w:ascii="Times New Roman" w:eastAsia="Times New Roman" w:hAnsi="Times New Roman" w:cs="Times New Roman"/>
      <w:b/>
      <w:bCs/>
      <w:sz w:val="27"/>
      <w:szCs w:val="27"/>
      <w:lang w:val="tr-TR" w:eastAsia="tr-TR"/>
    </w:rPr>
  </w:style>
  <w:style w:type="character" w:customStyle="1" w:styleId="ho">
    <w:name w:val="ho"/>
    <w:basedOn w:val="VarsaylanParagrafYazTipi"/>
    <w:rsid w:val="005F41A6"/>
  </w:style>
  <w:style w:type="character" w:customStyle="1" w:styleId="gd">
    <w:name w:val="gd"/>
    <w:basedOn w:val="VarsaylanParagrafYazTipi"/>
    <w:rsid w:val="005F41A6"/>
  </w:style>
  <w:style w:type="character" w:customStyle="1" w:styleId="g3">
    <w:name w:val="g3"/>
    <w:basedOn w:val="VarsaylanParagrafYazTipi"/>
    <w:rsid w:val="005F41A6"/>
  </w:style>
  <w:style w:type="character" w:customStyle="1" w:styleId="hb">
    <w:name w:val="hb"/>
    <w:basedOn w:val="VarsaylanParagrafYazTipi"/>
    <w:rsid w:val="005F41A6"/>
  </w:style>
  <w:style w:type="character" w:customStyle="1" w:styleId="apple-converted-space">
    <w:name w:val="apple-converted-space"/>
    <w:basedOn w:val="VarsaylanParagrafYazTipi"/>
    <w:rsid w:val="005F41A6"/>
  </w:style>
  <w:style w:type="character" w:customStyle="1" w:styleId="g2">
    <w:name w:val="g2"/>
    <w:basedOn w:val="VarsaylanParagrafYazTipi"/>
    <w:rsid w:val="005F41A6"/>
  </w:style>
  <w:style w:type="character" w:customStyle="1" w:styleId="AralkYokChar">
    <w:name w:val="Aralık Yok Char"/>
    <w:basedOn w:val="VarsaylanParagrafYazTipi"/>
    <w:link w:val="AralkYok"/>
    <w:uiPriority w:val="1"/>
    <w:rsid w:val="002B30C5"/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listparagraph1">
    <w:name w:val="listparagraph1"/>
    <w:basedOn w:val="Normal"/>
    <w:rsid w:val="00742A89"/>
    <w:pPr>
      <w:spacing w:before="100" w:beforeAutospacing="1" w:after="100" w:afterAutospacing="1"/>
    </w:pPr>
    <w:rPr>
      <w:rFonts w:ascii="Times New Roman" w:eastAsia="Calibri" w:hAnsi="Times New Roman" w:cs="Times New Roman"/>
      <w:lang w:val="tr-TR" w:eastAsia="tr-TR"/>
    </w:rPr>
  </w:style>
  <w:style w:type="character" w:customStyle="1" w:styleId="spelle">
    <w:name w:val="spelle"/>
    <w:basedOn w:val="VarsaylanParagrafYazTipi"/>
    <w:rsid w:val="00742A89"/>
  </w:style>
  <w:style w:type="character" w:customStyle="1" w:styleId="Gvdemetni2">
    <w:name w:val="Gövde metni (2)_"/>
    <w:basedOn w:val="VarsaylanParagrafYazTipi"/>
    <w:link w:val="Gvdemetni20"/>
    <w:rsid w:val="009F0E61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Balk30">
    <w:name w:val="Başlık #3_"/>
    <w:basedOn w:val="VarsaylanParagrafYazTipi"/>
    <w:link w:val="Balk31"/>
    <w:rsid w:val="009F0E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F0E61"/>
    <w:pPr>
      <w:widowControl w:val="0"/>
      <w:shd w:val="clear" w:color="auto" w:fill="FFFFFF"/>
      <w:spacing w:after="480" w:line="230" w:lineRule="exact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Balk31">
    <w:name w:val="Başlık #3"/>
    <w:basedOn w:val="Normal"/>
    <w:link w:val="Balk30"/>
    <w:rsid w:val="009F0E61"/>
    <w:pPr>
      <w:widowControl w:val="0"/>
      <w:shd w:val="clear" w:color="auto" w:fill="FFFFFF"/>
      <w:spacing w:before="480" w:after="720" w:line="0" w:lineRule="atLeast"/>
      <w:outlineLvl w:val="2"/>
    </w:pPr>
    <w:rPr>
      <w:rFonts w:ascii="Arial Unicode MS" w:eastAsia="Arial Unicode MS" w:hAnsi="Arial Unicode MS" w:cs="Arial Unicode MS"/>
    </w:rPr>
  </w:style>
  <w:style w:type="character" w:customStyle="1" w:styleId="kelime">
    <w:name w:val="kelime"/>
    <w:basedOn w:val="VarsaylanParagrafYazTipi"/>
    <w:uiPriority w:val="99"/>
    <w:rsid w:val="0024380E"/>
    <w:rPr>
      <w:rFonts w:ascii="Times New Roman" w:hAnsi="Times New Roman" w:cs="Times New Roman"/>
      <w:b/>
      <w:sz w:val="18"/>
    </w:rPr>
  </w:style>
  <w:style w:type="paragraph" w:customStyle="1" w:styleId="nor">
    <w:name w:val="nor"/>
    <w:basedOn w:val="Normal"/>
    <w:rsid w:val="005F081A"/>
    <w:pPr>
      <w:spacing w:after="0"/>
      <w:jc w:val="both"/>
    </w:pPr>
    <w:rPr>
      <w:rFonts w:ascii="New York" w:eastAsia="Arial Unicode MS" w:hAnsi="New York" w:cs="Arial Unicode MS"/>
      <w:sz w:val="18"/>
      <w:szCs w:val="18"/>
      <w:lang w:val="tr-TR" w:eastAsia="en-US"/>
    </w:rPr>
  </w:style>
  <w:style w:type="paragraph" w:customStyle="1" w:styleId="ortabalkbold">
    <w:name w:val="ortabalkbold"/>
    <w:basedOn w:val="Normal"/>
    <w:rsid w:val="008D238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5779">
                  <w:marLeft w:val="0"/>
                  <w:marRight w:val="16"/>
                  <w:marTop w:val="190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934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0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21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565625">
                                              <w:marLeft w:val="6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33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13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334989">
                                                      <w:marLeft w:val="-1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4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13048">
                                                      <w:marLeft w:val="7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486739">
                                                  <w:marLeft w:val="0"/>
                                                  <w:marRight w:val="237"/>
                                                  <w:marTop w:val="7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43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08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660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5704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73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2631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5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747478">
                                                          <w:marLeft w:val="0"/>
                                                          <w:marRight w:val="0"/>
                                                          <w:marTop w:val="32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22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 macpro</dc:creator>
  <cp:lastModifiedBy>SAMSUNG</cp:lastModifiedBy>
  <cp:revision>7</cp:revision>
  <cp:lastPrinted>2020-02-07T07:04:00Z</cp:lastPrinted>
  <dcterms:created xsi:type="dcterms:W3CDTF">2020-03-24T08:14:00Z</dcterms:created>
  <dcterms:modified xsi:type="dcterms:W3CDTF">2020-03-24T09:02:00Z</dcterms:modified>
</cp:coreProperties>
</file>